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9E67" w14:textId="0243044F" w:rsidR="00801F6D" w:rsidRDefault="00801F6D" w:rsidP="00801F6D">
      <w:pPr>
        <w:pStyle w:val="Titel"/>
        <w:pBdr>
          <w:bottom w:val="none" w:sz="0" w:space="0" w:color="auto"/>
        </w:pBdr>
        <w:spacing w:before="0"/>
      </w:pPr>
      <w:r>
        <w:t xml:space="preserve">SBV-News Nr. </w:t>
      </w:r>
      <w:r w:rsidR="000F0070">
        <w:t>10</w:t>
      </w:r>
      <w:r>
        <w:t xml:space="preserve"> (</w:t>
      </w:r>
      <w:r w:rsidR="000F0070">
        <w:t>4.</w:t>
      </w:r>
      <w:r>
        <w:t xml:space="preserve"> </w:t>
      </w:r>
      <w:r w:rsidR="000F0070">
        <w:t>–</w:t>
      </w:r>
      <w:r>
        <w:t xml:space="preserve"> </w:t>
      </w:r>
      <w:r w:rsidR="000F0070">
        <w:t>8. März 2024</w:t>
      </w:r>
      <w:r>
        <w:t>)</w:t>
      </w:r>
    </w:p>
    <w:p w14:paraId="0CD89316" w14:textId="6DF2BEBB" w:rsidR="00801F6D" w:rsidRDefault="00FD728F" w:rsidP="00801F6D">
      <w:pPr>
        <w:pStyle w:val="Titel4"/>
      </w:pPr>
      <w:r>
        <w:t>Aktuelles aus dem Vorstand</w:t>
      </w:r>
    </w:p>
    <w:p w14:paraId="41BABCDD" w14:textId="0A8221D7" w:rsidR="00F27DE7" w:rsidRDefault="006B66B7" w:rsidP="00801F6D">
      <w:r w:rsidRPr="006B66B7">
        <w:t>An seiner M</w:t>
      </w:r>
      <w:r w:rsidR="00F27DE7">
        <w:t>ärz</w:t>
      </w:r>
      <w:r w:rsidR="004943EA">
        <w:t>s</w:t>
      </w:r>
      <w:r w:rsidRPr="006B66B7">
        <w:t xml:space="preserve">itzung </w:t>
      </w:r>
      <w:r w:rsidR="00F27DE7">
        <w:t xml:space="preserve">informierte sich </w:t>
      </w:r>
      <w:r w:rsidRPr="006B66B7">
        <w:t xml:space="preserve">der Vorstand </w:t>
      </w:r>
      <w:r w:rsidR="00F27DE7">
        <w:t xml:space="preserve">über </w:t>
      </w:r>
      <w:r w:rsidRPr="006B66B7">
        <w:t>die aktuelle Situation auf den Märkte</w:t>
      </w:r>
      <w:r w:rsidR="006D447D">
        <w:t xml:space="preserve">n, </w:t>
      </w:r>
      <w:r w:rsidR="00F27DE7" w:rsidRPr="00F27DE7">
        <w:t>den Stand der Preisverhandlungen in den einzelnen Sektoren</w:t>
      </w:r>
      <w:r w:rsidR="006D447D" w:rsidRPr="006D447D">
        <w:t xml:space="preserve"> </w:t>
      </w:r>
      <w:r w:rsidR="006D447D">
        <w:t>sowie zu den anhaltenden Bauernkundgebungen</w:t>
      </w:r>
      <w:r w:rsidR="00F27DE7" w:rsidRPr="00F27DE7">
        <w:t xml:space="preserve">. </w:t>
      </w:r>
      <w:r w:rsidR="00F27DE7">
        <w:t xml:space="preserve">Weiter </w:t>
      </w:r>
      <w:r w:rsidR="006D447D">
        <w:t xml:space="preserve">orientierte er sich über die laufenden Arbeiten </w:t>
      </w:r>
      <w:r w:rsidR="00F27DE7">
        <w:t>zur Biodiversitätsinitiative</w:t>
      </w:r>
      <w:r w:rsidR="00CD6EF8">
        <w:t xml:space="preserve"> </w:t>
      </w:r>
      <w:r w:rsidR="00F27DE7">
        <w:t xml:space="preserve">und fasste </w:t>
      </w:r>
      <w:r w:rsidR="00CD3FCD">
        <w:t xml:space="preserve">zuhanden der Landwirtschaftskammer mehrere </w:t>
      </w:r>
      <w:r w:rsidR="00F27DE7">
        <w:t xml:space="preserve">Parolen </w:t>
      </w:r>
      <w:r w:rsidR="00CD6EF8">
        <w:t xml:space="preserve">zu </w:t>
      </w:r>
      <w:r w:rsidR="00CD3FCD">
        <w:t xml:space="preserve">bevorstehenden Volksabstimmungen. Schliesslich verabschiedete er den Schlussbericht zur </w:t>
      </w:r>
      <w:r w:rsidR="00CD3FCD" w:rsidRPr="00CD3FCD">
        <w:t xml:space="preserve">Umfrage </w:t>
      </w:r>
      <w:r w:rsidR="006D447D">
        <w:t>«</w:t>
      </w:r>
      <w:r w:rsidR="00CD3FCD" w:rsidRPr="00CD3FCD">
        <w:t>AP</w:t>
      </w:r>
      <w:r w:rsidR="006D447D">
        <w:t xml:space="preserve"> </w:t>
      </w:r>
      <w:r w:rsidR="00CD3FCD" w:rsidRPr="00CD3FCD">
        <w:t>2030</w:t>
      </w:r>
      <w:r w:rsidR="006D447D">
        <w:t>»</w:t>
      </w:r>
      <w:r w:rsidR="00CD3FCD">
        <w:t xml:space="preserve">, die der SBV im letzten </w:t>
      </w:r>
      <w:r w:rsidR="00CD3FCD" w:rsidRPr="00CD3FCD">
        <w:t>November bei den Bauernbetrieben durchführte.</w:t>
      </w:r>
    </w:p>
    <w:p w14:paraId="5329DE60" w14:textId="77777777" w:rsidR="00BC3992" w:rsidRDefault="00BC3992" w:rsidP="00BC3992">
      <w:pPr>
        <w:pStyle w:val="Titel4"/>
      </w:pPr>
      <w:r>
        <w:t xml:space="preserve">Spitzengespräche </w:t>
      </w:r>
    </w:p>
    <w:p w14:paraId="0844F6A6" w14:textId="60C36B97" w:rsidR="00BC3992" w:rsidRDefault="00BC3992" w:rsidP="00BC3992">
      <w:r>
        <w:t>In der Berichtsw</w:t>
      </w:r>
      <w:r w:rsidRPr="00BC3992">
        <w:t>oche fanden eine ganze Reihe von</w:t>
      </w:r>
      <w:r>
        <w:t xml:space="preserve"> </w:t>
      </w:r>
      <w:r w:rsidRPr="00BC3992">
        <w:t xml:space="preserve">Spitzengesprächen mit Partnerorganisationen </w:t>
      </w:r>
      <w:r w:rsidR="006D447D">
        <w:t xml:space="preserve">des SBV </w:t>
      </w:r>
      <w:r w:rsidRPr="00BC3992">
        <w:t>stat</w:t>
      </w:r>
      <w:r w:rsidR="006D447D">
        <w:t xml:space="preserve">t – </w:t>
      </w:r>
      <w:r>
        <w:t>unter anderem mit GastroSuisse, FIAL, Bio Suisse</w:t>
      </w:r>
      <w:r w:rsidR="006D447D">
        <w:t xml:space="preserve"> und dem BAFU</w:t>
      </w:r>
      <w:r>
        <w:t xml:space="preserve">. </w:t>
      </w:r>
      <w:r w:rsidRPr="00BC3992">
        <w:t>Im Zentrum standen</w:t>
      </w:r>
      <w:r>
        <w:t xml:space="preserve"> dabei unterschiedliche Themen, </w:t>
      </w:r>
      <w:r w:rsidR="006D447D">
        <w:t xml:space="preserve">beispielweise </w:t>
      </w:r>
      <w:r>
        <w:t>die aktuelle Situation auf den Märkten</w:t>
      </w:r>
      <w:r w:rsidR="006D447D">
        <w:t xml:space="preserve">, die </w:t>
      </w:r>
      <w:r>
        <w:t>Biodiversitätsinitiative</w:t>
      </w:r>
      <w:r w:rsidR="006D447D">
        <w:t xml:space="preserve">, die Bauernproteste, die </w:t>
      </w:r>
      <w:r w:rsidR="007C29B5" w:rsidRPr="007C29B5">
        <w:t>Revision des Kartellgesetzes</w:t>
      </w:r>
      <w:r w:rsidR="006D447D">
        <w:t xml:space="preserve">, der </w:t>
      </w:r>
      <w:r w:rsidR="006D447D" w:rsidRPr="006D447D">
        <w:t>Umgang mit dem Wolf</w:t>
      </w:r>
      <w:r w:rsidR="007C29B5" w:rsidRPr="007C29B5">
        <w:t xml:space="preserve"> </w:t>
      </w:r>
      <w:r w:rsidR="00CD6EF8">
        <w:t xml:space="preserve">sowie </w:t>
      </w:r>
      <w:r w:rsidR="007C29B5" w:rsidRPr="007C29B5">
        <w:t>die neuen Züchtungsverfahren</w:t>
      </w:r>
      <w:r w:rsidR="007C29B5">
        <w:t>.</w:t>
      </w:r>
    </w:p>
    <w:p w14:paraId="7A2C5ACD" w14:textId="11FDCD91" w:rsidR="00801F6D" w:rsidRDefault="00A2505B" w:rsidP="00801F6D">
      <w:pPr>
        <w:pStyle w:val="Titel4"/>
      </w:pPr>
      <w:r>
        <w:t>Landwirtschaftlicher Klub</w:t>
      </w:r>
    </w:p>
    <w:p w14:paraId="23583444" w14:textId="1FBEA156" w:rsidR="00B76D6E" w:rsidRDefault="00EF071D" w:rsidP="00B76D6E">
      <w:r w:rsidRPr="00A2505B">
        <w:t xml:space="preserve">Der Landwirtschaftliche Klub </w:t>
      </w:r>
      <w:r w:rsidR="00CD3FCD" w:rsidRPr="00CD3FCD">
        <w:t xml:space="preserve">der Bundesversammlung </w:t>
      </w:r>
      <w:r w:rsidRPr="00A2505B">
        <w:t xml:space="preserve">zählt rund 100 Mitglieder, welche regelmässig über aktuelle, politische </w:t>
      </w:r>
      <w:r w:rsidR="006D447D">
        <w:t>Geschäfte</w:t>
      </w:r>
      <w:r w:rsidRPr="00A2505B">
        <w:t xml:space="preserve"> mit Bezug zur Landwirtschaft informiert werden.</w:t>
      </w:r>
      <w:r w:rsidR="00D33D3E">
        <w:t xml:space="preserve"> </w:t>
      </w:r>
      <w:r>
        <w:t xml:space="preserve">Die aktuelle Ausgabe </w:t>
      </w:r>
      <w:r w:rsidR="000F0070" w:rsidRPr="000F0070">
        <w:t xml:space="preserve">widmete sich dem Thema </w:t>
      </w:r>
      <w:r w:rsidR="004479C4">
        <w:t>«</w:t>
      </w:r>
      <w:r w:rsidR="000F0070" w:rsidRPr="000F0070">
        <w:t>Braucht die Schweiz neue Pflanzenzüchtungsverfahren?</w:t>
      </w:r>
      <w:r w:rsidR="004479C4">
        <w:t>»</w:t>
      </w:r>
      <w:r w:rsidR="000F0070" w:rsidRPr="000F0070">
        <w:t xml:space="preserve">. </w:t>
      </w:r>
      <w:r w:rsidR="006D447D">
        <w:t xml:space="preserve">Über 40 </w:t>
      </w:r>
      <w:r w:rsidR="000F0070" w:rsidRPr="000F0070">
        <w:t>Parlamentarier</w:t>
      </w:r>
      <w:r w:rsidR="00FD3F6A">
        <w:t>innen und Parlamentarie</w:t>
      </w:r>
      <w:r w:rsidR="009E3BCF">
        <w:t>r</w:t>
      </w:r>
      <w:r w:rsidR="000F0070" w:rsidRPr="000F0070">
        <w:t xml:space="preserve"> </w:t>
      </w:r>
      <w:r>
        <w:t xml:space="preserve">aus der ganzen </w:t>
      </w:r>
      <w:r w:rsidR="000F0070" w:rsidRPr="000F0070">
        <w:t xml:space="preserve">politischen Bandbreite </w:t>
      </w:r>
      <w:r w:rsidR="006D447D">
        <w:t xml:space="preserve">nahmen </w:t>
      </w:r>
      <w:r>
        <w:t>teil</w:t>
      </w:r>
      <w:r w:rsidR="000F0070" w:rsidRPr="000F0070">
        <w:t xml:space="preserve">, was das Interesse am </w:t>
      </w:r>
      <w:r w:rsidR="00B76D6E">
        <w:t>Dossier</w:t>
      </w:r>
      <w:r w:rsidR="000F0070" w:rsidRPr="000F0070">
        <w:t xml:space="preserve"> </w:t>
      </w:r>
      <w:r w:rsidR="006D447D">
        <w:t>unterstreicht</w:t>
      </w:r>
      <w:r w:rsidR="000F0070" w:rsidRPr="000F0070">
        <w:t xml:space="preserve">. </w:t>
      </w:r>
      <w:r w:rsidR="006B66B7">
        <w:t xml:space="preserve">SBV-Direktor Martin Rufer legte die Sicht der Produzenten </w:t>
      </w:r>
      <w:r w:rsidR="00D33D3E">
        <w:t>dar. Darüber hinaus gab es Inputs von Economiesuisse, Agroscope</w:t>
      </w:r>
      <w:r w:rsidR="00B76D6E">
        <w:t xml:space="preserve"> und</w:t>
      </w:r>
      <w:r w:rsidR="00D33D3E">
        <w:t xml:space="preserve"> Bio Suisse. </w:t>
      </w:r>
    </w:p>
    <w:p w14:paraId="790B757E" w14:textId="77777777" w:rsidR="007C29B5" w:rsidRDefault="007C29B5" w:rsidP="007C29B5">
      <w:pPr>
        <w:pStyle w:val="Titel4"/>
      </w:pPr>
      <w:bookmarkStart w:id="0" w:name="_Hlk161045816"/>
      <w:r w:rsidRPr="000F0070">
        <w:t>Zwischenbilanz Wolfsregulierung</w:t>
      </w:r>
    </w:p>
    <w:p w14:paraId="75ACDB64" w14:textId="77777777" w:rsidR="00E13784" w:rsidRDefault="00E13784" w:rsidP="007C29B5">
      <w:r w:rsidRPr="00E13784">
        <w:t>Die im Dezember 2023 in Kraft getretene Revision der Jagdverordnung erlaubte eine präventive Regulierung der Wolfspopulation bis Ende Januar 2024. Nun zogen die betroffenen Tierhalterorganisationen zusammen mit dem SBV eine erste Zwischenbilanz. 36 Wölfe wurden in den zwei Monaten präventiv abgeschossen, wovon die Kantone unterschiedlich antizipierten. Die nächste proaktive Regulierung wird dann von 1. September 2024 bis 31. Januar 2025 durchgeführt. Die Haltung des SBV ist klar: Es ist absolut notwendig, die Wolfspopulation auf ein erträgliches Mass zu beschränken.</w:t>
      </w:r>
    </w:p>
    <w:bookmarkEnd w:id="0"/>
    <w:p w14:paraId="48C57EC9" w14:textId="0B212106" w:rsidR="00801F6D" w:rsidRDefault="00B76D6E" w:rsidP="00801F6D">
      <w:pPr>
        <w:pStyle w:val="Titel4"/>
      </w:pPr>
      <w:r>
        <w:t>Junglandwirtekommission</w:t>
      </w:r>
    </w:p>
    <w:p w14:paraId="5B9DB20B" w14:textId="7C9D908C" w:rsidR="00801F6D" w:rsidRDefault="004943EA" w:rsidP="00801F6D">
      <w:r>
        <w:t>D</w:t>
      </w:r>
      <w:r w:rsidRPr="00A2505B">
        <w:t xml:space="preserve">ie </w:t>
      </w:r>
      <w:r w:rsidRPr="00B76D6E">
        <w:t>Junglandwirtekommission</w:t>
      </w:r>
      <w:r w:rsidRPr="00A2505B">
        <w:t xml:space="preserve"> </w:t>
      </w:r>
      <w:r>
        <w:t xml:space="preserve">– eine Fachkommission des SBV – </w:t>
      </w:r>
      <w:r w:rsidR="00A2505B">
        <w:t>wandte</w:t>
      </w:r>
      <w:r w:rsidR="00A2505B" w:rsidRPr="00A2505B">
        <w:t xml:space="preserve"> sich</w:t>
      </w:r>
      <w:r>
        <w:t xml:space="preserve"> </w:t>
      </w:r>
      <w:r w:rsidR="00A2505B" w:rsidRPr="00A2505B">
        <w:t xml:space="preserve">als Reaktion auf die angekündigten Kürzungen des Agrarbudgets und den ungenügenden Erhöhungen des Richtpreises bei der Milch mit einem offenen Brief mit Forderungen an diverse Akteure. Dieser ist </w:t>
      </w:r>
      <w:hyperlink r:id="rId8" w:history="1">
        <w:r w:rsidR="00A2505B" w:rsidRPr="00FD3F6A">
          <w:rPr>
            <w:rStyle w:val="Hyperlink"/>
          </w:rPr>
          <w:t>online</w:t>
        </w:r>
      </w:hyperlink>
      <w:r w:rsidR="00A2505B" w:rsidRPr="00A2505B">
        <w:t xml:space="preserve"> </w:t>
      </w:r>
      <w:r w:rsidR="00FD3F6A">
        <w:t xml:space="preserve">auf der SBV-Website </w:t>
      </w:r>
      <w:r w:rsidR="00A2505B" w:rsidRPr="00A2505B">
        <w:t xml:space="preserve">abrufbar.  </w:t>
      </w:r>
    </w:p>
    <w:p w14:paraId="5DB7ED5A"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741990CD" w14:textId="014C06FB" w:rsidR="00801F6D" w:rsidRDefault="000F0070" w:rsidP="00801F6D">
      <w:pPr>
        <w:pBdr>
          <w:top w:val="single" w:sz="4" w:space="10" w:color="auto"/>
          <w:left w:val="single" w:sz="4" w:space="4" w:color="auto"/>
          <w:bottom w:val="single" w:sz="4" w:space="10" w:color="auto"/>
          <w:right w:val="single" w:sz="4" w:space="4" w:color="auto"/>
        </w:pBdr>
        <w:shd w:val="clear" w:color="9EA500" w:fill="E3E7B6"/>
      </w:pPr>
      <w:r w:rsidRPr="000F0070">
        <w:t xml:space="preserve">Über Frankreich und die Westschweiz sind die Bauernproteste in den letzten Wochen in der ganzen Schweiz angekommen. Bis jetzt sind diese alle geordnet und friedlich verlaufen, es gab keine Gülle- oder Mistverteilung und auch keine Blockaden. Das ist gut so! Denn es ist ein schmaler Grat, um den Goodwill in der Öffentlichkeit nicht zu verspielen. Neben dem nötigen Druck für die Preisverhandlungen in den Branchen, bescheren sie der Landwirtschaft auch viel medial Beachtung. Zum ersten Mal seit langem wird über das gesprochen, was die </w:t>
      </w:r>
      <w:r w:rsidRPr="000F0070">
        <w:lastRenderedPageBreak/>
        <w:t>Bauernbetriebe beschäftigt und was ihnen das Lebens schwer macht. Bleiben wir friedlich, um diesen sachlichen Dialog weiterzuführen!</w:t>
      </w:r>
    </w:p>
    <w:sectPr w:rsidR="00801F6D" w:rsidSect="00172CB6">
      <w:headerReference w:type="default" r:id="rId9"/>
      <w:footerReference w:type="default" r:id="rId10"/>
      <w:headerReference w:type="first" r:id="rId11"/>
      <w:footerReference w:type="first" r:id="rId12"/>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72CE" w14:textId="77777777" w:rsidR="00172CB6" w:rsidRDefault="00172CB6">
      <w:r>
        <w:separator/>
      </w:r>
    </w:p>
  </w:endnote>
  <w:endnote w:type="continuationSeparator" w:id="0">
    <w:p w14:paraId="18E398FC" w14:textId="77777777" w:rsidR="00172CB6" w:rsidRDefault="0017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4D0" w14:textId="77777777" w:rsidR="001B70AE" w:rsidRDefault="001B70AE" w:rsidP="00164C31">
    <w:pPr>
      <w:pStyle w:val="Absender"/>
      <w:framePr w:wrap="notBeside" w:x="1419"/>
    </w:pPr>
    <w:r>
      <w:t>Laurstrasse 10 | 5201 Brugg | Telefon +41 (0)56 462 51 11 | Fax +41 (0)56 441 53 48</w:t>
    </w:r>
  </w:p>
  <w:p w14:paraId="6202E8D9" w14:textId="77777777" w:rsidR="001B70AE" w:rsidRDefault="001B70AE" w:rsidP="00164C31">
    <w:pPr>
      <w:pStyle w:val="Absender"/>
      <w:framePr w:wrap="notBeside" w:x="1419"/>
    </w:pPr>
    <w:r>
      <w:t>info@sbv-usp.ch | www.sbv-usp.ch</w:t>
    </w:r>
  </w:p>
  <w:p w14:paraId="24ABA9E5"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1FD" w14:textId="77777777" w:rsidR="00070354" w:rsidRDefault="00070354" w:rsidP="00164C31">
    <w:pPr>
      <w:pStyle w:val="Absender"/>
      <w:framePr w:wrap="notBeside" w:x="1419"/>
    </w:pPr>
    <w:r>
      <w:t xml:space="preserve">Laurstrasse 10 | 5201 Brugg </w:t>
    </w:r>
    <w:r w:rsidR="004E3EF4">
      <w:t>| Telefon +41 (0)56 462 51 11</w:t>
    </w:r>
  </w:p>
  <w:p w14:paraId="7CC0CF36" w14:textId="77777777" w:rsidR="00070354" w:rsidRDefault="00070354" w:rsidP="00164C31">
    <w:pPr>
      <w:pStyle w:val="Absender"/>
      <w:framePr w:wrap="notBeside" w:x="1419"/>
    </w:pPr>
    <w:r>
      <w:t>info@sbv-usp.ch | www.sbv-usp.ch</w:t>
    </w:r>
  </w:p>
  <w:p w14:paraId="0BDA55B0"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06B4" w14:textId="77777777" w:rsidR="00172CB6" w:rsidRDefault="00172CB6">
      <w:r>
        <w:separator/>
      </w:r>
    </w:p>
  </w:footnote>
  <w:footnote w:type="continuationSeparator" w:id="0">
    <w:p w14:paraId="61170927" w14:textId="77777777" w:rsidR="00172CB6" w:rsidRDefault="0017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BFA8"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24D788D1"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7D342F19" wp14:editId="55FFDEA6">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F39"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540D56DA" wp14:editId="1EC9CD27">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36243622">
    <w:abstractNumId w:val="20"/>
  </w:num>
  <w:num w:numId="2" w16cid:durableId="1928028668">
    <w:abstractNumId w:val="3"/>
  </w:num>
  <w:num w:numId="3" w16cid:durableId="662124454">
    <w:abstractNumId w:val="2"/>
  </w:num>
  <w:num w:numId="4" w16cid:durableId="1795562933">
    <w:abstractNumId w:val="1"/>
  </w:num>
  <w:num w:numId="5" w16cid:durableId="1209687275">
    <w:abstractNumId w:val="0"/>
  </w:num>
  <w:num w:numId="6" w16cid:durableId="576985317">
    <w:abstractNumId w:val="18"/>
  </w:num>
  <w:num w:numId="7" w16cid:durableId="2105372154">
    <w:abstractNumId w:val="9"/>
  </w:num>
  <w:num w:numId="8" w16cid:durableId="136191801">
    <w:abstractNumId w:val="23"/>
  </w:num>
  <w:num w:numId="9" w16cid:durableId="980502373">
    <w:abstractNumId w:val="12"/>
  </w:num>
  <w:num w:numId="10" w16cid:durableId="271714946">
    <w:abstractNumId w:val="11"/>
  </w:num>
  <w:num w:numId="11" w16cid:durableId="196309434">
    <w:abstractNumId w:val="19"/>
  </w:num>
  <w:num w:numId="12" w16cid:durableId="1612391393">
    <w:abstractNumId w:val="25"/>
  </w:num>
  <w:num w:numId="13" w16cid:durableId="1005593795">
    <w:abstractNumId w:val="4"/>
  </w:num>
  <w:num w:numId="14" w16cid:durableId="231278748">
    <w:abstractNumId w:val="24"/>
  </w:num>
  <w:num w:numId="15" w16cid:durableId="246813913">
    <w:abstractNumId w:val="21"/>
  </w:num>
  <w:num w:numId="16" w16cid:durableId="569772344">
    <w:abstractNumId w:val="6"/>
  </w:num>
  <w:num w:numId="17" w16cid:durableId="1714187676">
    <w:abstractNumId w:val="10"/>
  </w:num>
  <w:num w:numId="18" w16cid:durableId="1939174824">
    <w:abstractNumId w:val="7"/>
  </w:num>
  <w:num w:numId="19" w16cid:durableId="1104306042">
    <w:abstractNumId w:val="14"/>
  </w:num>
  <w:num w:numId="20" w16cid:durableId="760681606">
    <w:abstractNumId w:val="17"/>
  </w:num>
  <w:num w:numId="21" w16cid:durableId="2059627860">
    <w:abstractNumId w:val="5"/>
  </w:num>
  <w:num w:numId="22" w16cid:durableId="482280233">
    <w:abstractNumId w:val="13"/>
  </w:num>
  <w:num w:numId="23" w16cid:durableId="138887928">
    <w:abstractNumId w:val="15"/>
  </w:num>
  <w:num w:numId="24" w16cid:durableId="1858538781">
    <w:abstractNumId w:val="22"/>
  </w:num>
  <w:num w:numId="25" w16cid:durableId="1537305770">
    <w:abstractNumId w:val="8"/>
  </w:num>
  <w:num w:numId="26" w16cid:durableId="29275591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8F"/>
    <w:rsid w:val="000010C9"/>
    <w:rsid w:val="00010AE2"/>
    <w:rsid w:val="000145A2"/>
    <w:rsid w:val="000163AF"/>
    <w:rsid w:val="00024709"/>
    <w:rsid w:val="00036298"/>
    <w:rsid w:val="0006452B"/>
    <w:rsid w:val="00070354"/>
    <w:rsid w:val="000719E8"/>
    <w:rsid w:val="000A6DF2"/>
    <w:rsid w:val="000B0699"/>
    <w:rsid w:val="000D3256"/>
    <w:rsid w:val="000E563E"/>
    <w:rsid w:val="000F0070"/>
    <w:rsid w:val="00101AD0"/>
    <w:rsid w:val="00106C09"/>
    <w:rsid w:val="001579BC"/>
    <w:rsid w:val="00164C31"/>
    <w:rsid w:val="00167EB3"/>
    <w:rsid w:val="00172CB6"/>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23939"/>
    <w:rsid w:val="00334AF4"/>
    <w:rsid w:val="00355D89"/>
    <w:rsid w:val="00377450"/>
    <w:rsid w:val="003879AE"/>
    <w:rsid w:val="00394D9C"/>
    <w:rsid w:val="003A30DC"/>
    <w:rsid w:val="003A34F3"/>
    <w:rsid w:val="003D3159"/>
    <w:rsid w:val="003E62C1"/>
    <w:rsid w:val="003E7660"/>
    <w:rsid w:val="00404C93"/>
    <w:rsid w:val="004266B8"/>
    <w:rsid w:val="004479C4"/>
    <w:rsid w:val="00463599"/>
    <w:rsid w:val="00474FF0"/>
    <w:rsid w:val="004819CB"/>
    <w:rsid w:val="004943EA"/>
    <w:rsid w:val="004A71FC"/>
    <w:rsid w:val="004C2466"/>
    <w:rsid w:val="004D0F05"/>
    <w:rsid w:val="004E3EF4"/>
    <w:rsid w:val="004F220C"/>
    <w:rsid w:val="005327C1"/>
    <w:rsid w:val="005434AF"/>
    <w:rsid w:val="005653C7"/>
    <w:rsid w:val="005C59A2"/>
    <w:rsid w:val="005E6150"/>
    <w:rsid w:val="00622614"/>
    <w:rsid w:val="00631BCC"/>
    <w:rsid w:val="00635F33"/>
    <w:rsid w:val="0064437E"/>
    <w:rsid w:val="00680B77"/>
    <w:rsid w:val="00692FE2"/>
    <w:rsid w:val="00697C95"/>
    <w:rsid w:val="006A0C4F"/>
    <w:rsid w:val="006A5AFE"/>
    <w:rsid w:val="006A71DB"/>
    <w:rsid w:val="006B66B7"/>
    <w:rsid w:val="006C66CF"/>
    <w:rsid w:val="006D447D"/>
    <w:rsid w:val="0073017D"/>
    <w:rsid w:val="00735D70"/>
    <w:rsid w:val="007361CB"/>
    <w:rsid w:val="007441AC"/>
    <w:rsid w:val="00753D69"/>
    <w:rsid w:val="0079410E"/>
    <w:rsid w:val="007A67D6"/>
    <w:rsid w:val="007C29B5"/>
    <w:rsid w:val="007D7DA0"/>
    <w:rsid w:val="007F42FE"/>
    <w:rsid w:val="00801F6D"/>
    <w:rsid w:val="008112AC"/>
    <w:rsid w:val="00815F53"/>
    <w:rsid w:val="00831380"/>
    <w:rsid w:val="00850D71"/>
    <w:rsid w:val="00864E05"/>
    <w:rsid w:val="0088449A"/>
    <w:rsid w:val="008C71D2"/>
    <w:rsid w:val="008E06F7"/>
    <w:rsid w:val="008E0D6C"/>
    <w:rsid w:val="009202E6"/>
    <w:rsid w:val="00925537"/>
    <w:rsid w:val="009350E1"/>
    <w:rsid w:val="00935810"/>
    <w:rsid w:val="00970383"/>
    <w:rsid w:val="009A1C6C"/>
    <w:rsid w:val="009B5474"/>
    <w:rsid w:val="009E3BCF"/>
    <w:rsid w:val="009E6472"/>
    <w:rsid w:val="00A0219A"/>
    <w:rsid w:val="00A20457"/>
    <w:rsid w:val="00A23869"/>
    <w:rsid w:val="00A2505B"/>
    <w:rsid w:val="00A305F7"/>
    <w:rsid w:val="00A32F03"/>
    <w:rsid w:val="00A4667B"/>
    <w:rsid w:val="00A47DD3"/>
    <w:rsid w:val="00AC6D5E"/>
    <w:rsid w:val="00AC79B0"/>
    <w:rsid w:val="00AD04A9"/>
    <w:rsid w:val="00AF22BE"/>
    <w:rsid w:val="00B04E0D"/>
    <w:rsid w:val="00B06F02"/>
    <w:rsid w:val="00B458BF"/>
    <w:rsid w:val="00B464FF"/>
    <w:rsid w:val="00B52043"/>
    <w:rsid w:val="00B7251E"/>
    <w:rsid w:val="00B76D6E"/>
    <w:rsid w:val="00B9795F"/>
    <w:rsid w:val="00BB2748"/>
    <w:rsid w:val="00BB34D0"/>
    <w:rsid w:val="00BC3992"/>
    <w:rsid w:val="00BE79D8"/>
    <w:rsid w:val="00BF0DFC"/>
    <w:rsid w:val="00BF43A5"/>
    <w:rsid w:val="00BF4624"/>
    <w:rsid w:val="00C233F3"/>
    <w:rsid w:val="00C363ED"/>
    <w:rsid w:val="00C36E20"/>
    <w:rsid w:val="00C467D1"/>
    <w:rsid w:val="00C46AB4"/>
    <w:rsid w:val="00C536A7"/>
    <w:rsid w:val="00C96720"/>
    <w:rsid w:val="00CA2EAF"/>
    <w:rsid w:val="00CC72B2"/>
    <w:rsid w:val="00CD3FCD"/>
    <w:rsid w:val="00CD6EF8"/>
    <w:rsid w:val="00CE746C"/>
    <w:rsid w:val="00D22F4C"/>
    <w:rsid w:val="00D33D3E"/>
    <w:rsid w:val="00D35F3F"/>
    <w:rsid w:val="00D50BCC"/>
    <w:rsid w:val="00D51344"/>
    <w:rsid w:val="00D91174"/>
    <w:rsid w:val="00D92C5E"/>
    <w:rsid w:val="00DA44CF"/>
    <w:rsid w:val="00DB3A63"/>
    <w:rsid w:val="00DD2E81"/>
    <w:rsid w:val="00DD6203"/>
    <w:rsid w:val="00E13784"/>
    <w:rsid w:val="00E1407B"/>
    <w:rsid w:val="00E34D65"/>
    <w:rsid w:val="00E61198"/>
    <w:rsid w:val="00E81B25"/>
    <w:rsid w:val="00EA1DB4"/>
    <w:rsid w:val="00EA6A85"/>
    <w:rsid w:val="00EB03C3"/>
    <w:rsid w:val="00EE4E68"/>
    <w:rsid w:val="00EF071D"/>
    <w:rsid w:val="00EF6753"/>
    <w:rsid w:val="00F11A59"/>
    <w:rsid w:val="00F27DB8"/>
    <w:rsid w:val="00F27DE7"/>
    <w:rsid w:val="00F55BA3"/>
    <w:rsid w:val="00FA3997"/>
    <w:rsid w:val="00FA5616"/>
    <w:rsid w:val="00FA60D4"/>
    <w:rsid w:val="00FC28AE"/>
    <w:rsid w:val="00FD3F6A"/>
    <w:rsid w:val="00FD547D"/>
    <w:rsid w:val="00FD728F"/>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52B2E"/>
  <w15:docId w15:val="{F93B2D72-7BEF-46C6-82CF-44AC7B4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7A67D6"/>
    <w:rPr>
      <w:color w:val="0000FF" w:themeColor="hyperlink"/>
      <w:u w:val="single"/>
    </w:rPr>
  </w:style>
  <w:style w:type="character" w:styleId="NichtaufgelsteErwhnung">
    <w:name w:val="Unresolved Mention"/>
    <w:basedOn w:val="Absatz-Standardschriftart"/>
    <w:uiPriority w:val="99"/>
    <w:semiHidden/>
    <w:unhideWhenUsed/>
    <w:rsid w:val="007A67D6"/>
    <w:rPr>
      <w:color w:val="605E5C"/>
      <w:shd w:val="clear" w:color="auto" w:fill="E1DFDD"/>
    </w:rPr>
  </w:style>
  <w:style w:type="character" w:styleId="BesuchterLink">
    <w:name w:val="FollowedHyperlink"/>
    <w:basedOn w:val="Absatz-Standardschriftart"/>
    <w:uiPriority w:val="99"/>
    <w:semiHidden/>
    <w:unhideWhenUsed/>
    <w:rsid w:val="00494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v-usp.ch/de/was-wir-junglandwirtinnen-und-junglandwirte-brauch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Hofstetter Mirjam</dc:creator>
  <cp:lastModifiedBy>Raphael Heini</cp:lastModifiedBy>
  <cp:revision>2</cp:revision>
  <cp:lastPrinted>2013-09-24T13:49:00Z</cp:lastPrinted>
  <dcterms:created xsi:type="dcterms:W3CDTF">2024-03-25T09:45:00Z</dcterms:created>
  <dcterms:modified xsi:type="dcterms:W3CDTF">2024-03-25T09:45:00Z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